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1CAA" w:rsidRDefault="00551CAA" w:rsidP="00551CAA">
      <w:pPr>
        <w:pStyle w:val="NoSpacing"/>
      </w:pPr>
      <w:r>
        <w:rPr>
          <w:u w:val="single"/>
        </w:rPr>
        <w:t>Agnes BYGGE</w:t>
      </w:r>
      <w:r>
        <w:t xml:space="preserve">        (fl.1450)</w:t>
      </w:r>
    </w:p>
    <w:p w:rsidR="00551CAA" w:rsidRDefault="00551CAA" w:rsidP="00551CAA">
      <w:pPr>
        <w:pStyle w:val="NoSpacing"/>
      </w:pPr>
      <w:proofErr w:type="gramStart"/>
      <w:r>
        <w:t>of</w:t>
      </w:r>
      <w:proofErr w:type="gramEnd"/>
      <w:r>
        <w:t xml:space="preserve"> Eastwell, Kent.</w:t>
      </w:r>
    </w:p>
    <w:p w:rsidR="00551CAA" w:rsidRDefault="00551CAA" w:rsidP="00551CAA">
      <w:pPr>
        <w:pStyle w:val="NoSpacing"/>
      </w:pPr>
    </w:p>
    <w:p w:rsidR="00551CAA" w:rsidRDefault="00551CAA" w:rsidP="00551CAA">
      <w:pPr>
        <w:pStyle w:val="NoSpacing"/>
      </w:pPr>
    </w:p>
    <w:p w:rsidR="00551CAA" w:rsidRDefault="00551CAA" w:rsidP="00551CAA">
      <w:pPr>
        <w:pStyle w:val="NoSpacing"/>
      </w:pPr>
      <w:r>
        <w:t xml:space="preserve">= </w:t>
      </w:r>
      <w:proofErr w:type="gramStart"/>
      <w:r>
        <w:t>John(</w:t>
      </w:r>
      <w:proofErr w:type="gramEnd"/>
      <w:r>
        <w:t>q.v.).</w:t>
      </w:r>
    </w:p>
    <w:p w:rsidR="00551CAA" w:rsidRDefault="00551CAA" w:rsidP="00551CAA">
      <w:pPr>
        <w:pStyle w:val="NoSpacing"/>
      </w:pPr>
      <w:r w:rsidRPr="00ED6FE6">
        <w:t>(</w:t>
      </w:r>
      <w:hyperlink r:id="rId7" w:history="1">
        <w:r w:rsidRPr="00ED6FE6">
          <w:rPr>
            <w:rStyle w:val="Hyperlink"/>
          </w:rPr>
          <w:t>http://aalt.law.uh.edu/Indices/CP40Indices/CP40no758/CP40no758Pl.htm</w:t>
        </w:r>
      </w:hyperlink>
      <w:r w:rsidRPr="00ED6FE6">
        <w:t>)</w:t>
      </w:r>
    </w:p>
    <w:p w:rsidR="00551CAA" w:rsidRDefault="00551CAA" w:rsidP="00551CAA">
      <w:pPr>
        <w:pStyle w:val="NoSpacing"/>
      </w:pPr>
    </w:p>
    <w:p w:rsidR="00551CAA" w:rsidRDefault="00551CAA" w:rsidP="00551CAA">
      <w:pPr>
        <w:pStyle w:val="NoSpacing"/>
      </w:pPr>
    </w:p>
    <w:p w:rsidR="00551CAA" w:rsidRDefault="00551CAA" w:rsidP="00551CAA">
      <w:pPr>
        <w:pStyle w:val="NoSpacing"/>
      </w:pPr>
      <w:r>
        <w:tab/>
        <w:t>1450</w:t>
      </w:r>
      <w:r>
        <w:tab/>
        <w:t xml:space="preserve">Thomas </w:t>
      </w:r>
      <w:proofErr w:type="gramStart"/>
      <w:r>
        <w:t>Isaak(</w:t>
      </w:r>
      <w:proofErr w:type="gramEnd"/>
      <w:r>
        <w:t>q.v.) brought a plaint of debt against them and William</w:t>
      </w:r>
    </w:p>
    <w:p w:rsidR="00551CAA" w:rsidRDefault="00551CAA" w:rsidP="00551CAA">
      <w:pPr>
        <w:pStyle w:val="NoSpacing"/>
      </w:pPr>
      <w:r>
        <w:tab/>
      </w:r>
      <w:r>
        <w:tab/>
      </w:r>
      <w:proofErr w:type="spellStart"/>
      <w:r>
        <w:t>Swyft</w:t>
      </w:r>
      <w:proofErr w:type="spellEnd"/>
      <w:r>
        <w:t xml:space="preserve"> of </w:t>
      </w:r>
      <w:proofErr w:type="spellStart"/>
      <w:proofErr w:type="gramStart"/>
      <w:r>
        <w:t>Boughton</w:t>
      </w:r>
      <w:proofErr w:type="spellEnd"/>
      <w:r>
        <w:t>(</w:t>
      </w:r>
      <w:proofErr w:type="gramEnd"/>
      <w:r>
        <w:t xml:space="preserve">q.v.), executors of John </w:t>
      </w:r>
      <w:proofErr w:type="spellStart"/>
      <w:r>
        <w:t>Swyft</w:t>
      </w:r>
      <w:proofErr w:type="spellEnd"/>
      <w:r>
        <w:t xml:space="preserve"> of </w:t>
      </w:r>
      <w:proofErr w:type="spellStart"/>
      <w:r>
        <w:t>Westwelle</w:t>
      </w:r>
      <w:proofErr w:type="spellEnd"/>
      <w:r>
        <w:t>.</w:t>
      </w:r>
    </w:p>
    <w:p w:rsidR="00551CAA" w:rsidRDefault="00551CAA" w:rsidP="00551CAA">
      <w:pPr>
        <w:pStyle w:val="NoSpacing"/>
      </w:pPr>
      <w:r>
        <w:tab/>
      </w:r>
      <w:r>
        <w:tab/>
      </w:r>
      <w:r w:rsidRPr="00ED6FE6">
        <w:t>(</w:t>
      </w:r>
      <w:hyperlink r:id="rId8" w:history="1">
        <w:r w:rsidRPr="00ED6FE6">
          <w:rPr>
            <w:rStyle w:val="Hyperlink"/>
          </w:rPr>
          <w:t>http://aalt.law.uh.edu/Indices/CP40Indices/CP40no758/CP40no758Pl.htm</w:t>
        </w:r>
      </w:hyperlink>
      <w:r w:rsidRPr="00ED6FE6">
        <w:t>)</w:t>
      </w:r>
    </w:p>
    <w:p w:rsidR="00551CAA" w:rsidRDefault="00551CAA" w:rsidP="00551CAA">
      <w:pPr>
        <w:pStyle w:val="NoSpacing"/>
      </w:pPr>
    </w:p>
    <w:p w:rsidR="00551CAA" w:rsidRDefault="00551CAA" w:rsidP="00551CAA">
      <w:pPr>
        <w:pStyle w:val="NoSpacing"/>
      </w:pPr>
    </w:p>
    <w:p w:rsidR="00551CAA" w:rsidRDefault="00551CAA" w:rsidP="00551CAA">
      <w:pPr>
        <w:pStyle w:val="NoSpacing"/>
      </w:pPr>
      <w:r>
        <w:t>18 February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1CAA" w:rsidRDefault="00551CAA" w:rsidP="00920DE3">
      <w:pPr>
        <w:spacing w:after="0" w:line="240" w:lineRule="auto"/>
      </w:pPr>
      <w:r>
        <w:separator/>
      </w:r>
    </w:p>
  </w:endnote>
  <w:endnote w:type="continuationSeparator" w:id="0">
    <w:p w:rsidR="00551CAA" w:rsidRDefault="00551CA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1CAA" w:rsidRDefault="00551CAA" w:rsidP="00920DE3">
      <w:pPr>
        <w:spacing w:after="0" w:line="240" w:lineRule="auto"/>
      </w:pPr>
      <w:r>
        <w:separator/>
      </w:r>
    </w:p>
  </w:footnote>
  <w:footnote w:type="continuationSeparator" w:id="0">
    <w:p w:rsidR="00551CAA" w:rsidRDefault="00551CA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1CAA"/>
    <w:rsid w:val="00120749"/>
    <w:rsid w:val="00551CAA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551CA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551CA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alt.law.uh.edu/Indices/CP40Indices/CP40no758/CP40no758Pl.htm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footer" Target="footer2.xm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80</Words>
  <Characters>460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2015-05-14T21:21:00Z</dcterms:created>
  <dcterms:modified xsi:type="dcterms:W3CDTF">2015-05-14T21:21:00Z</dcterms:modified>
</cp:coreProperties>
</file>